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bookmarkStart w:id="0" w:name="_GoBack"/>
      <w:bookmarkEnd w:id="0"/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  <w:r w:rsidR="0060354D">
        <w:rPr>
          <w:rFonts w:asciiTheme="minorHAnsi" w:hAnsiTheme="minorHAnsi"/>
          <w:sz w:val="18"/>
          <w:szCs w:val="18"/>
        </w:rPr>
        <w:t>: …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="00271E49">
        <w:rPr>
          <w:rFonts w:asciiTheme="minorHAnsi" w:hAnsiTheme="minorHAnsi"/>
          <w:sz w:val="18"/>
          <w:szCs w:val="18"/>
        </w:rPr>
        <w:t xml:space="preserve"> …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="00271E49">
        <w:rPr>
          <w:rFonts w:asciiTheme="minorHAnsi" w:hAnsiTheme="minorHAnsi"/>
          <w:sz w:val="18"/>
          <w:szCs w:val="18"/>
        </w:rPr>
        <w:t xml:space="preserve"> …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="00271E49">
        <w:rPr>
          <w:rFonts w:asciiTheme="minorHAnsi" w:hAnsiTheme="minorHAnsi"/>
          <w:sz w:val="18"/>
          <w:szCs w:val="18"/>
        </w:rPr>
        <w:t xml:space="preserve"> …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="00271E49">
        <w:rPr>
          <w:rFonts w:asciiTheme="minorHAnsi" w:hAnsiTheme="minorHAnsi"/>
          <w:sz w:val="18"/>
          <w:szCs w:val="18"/>
        </w:rPr>
        <w:t xml:space="preserve"> …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="00271E49">
        <w:rPr>
          <w:rFonts w:asciiTheme="minorHAnsi" w:hAnsiTheme="minorHAnsi"/>
          <w:sz w:val="18"/>
          <w:szCs w:val="18"/>
        </w:rPr>
        <w:t xml:space="preserve"> …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="00271E49">
        <w:rPr>
          <w:rFonts w:asciiTheme="minorHAnsi" w:hAnsiTheme="minorHAnsi"/>
          <w:sz w:val="18"/>
          <w:szCs w:val="18"/>
        </w:rPr>
        <w:t xml:space="preserve"> …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7364DE">
        <w:rPr>
          <w:rFonts w:asciiTheme="minorHAnsi" w:hAnsiTheme="minorHAnsi"/>
          <w:sz w:val="18"/>
          <w:szCs w:val="18"/>
        </w:rPr>
        <w:t>na</w:t>
      </w:r>
      <w:proofErr w:type="gramEnd"/>
      <w:r w:rsidRPr="004C45BE">
        <w:rPr>
          <w:rFonts w:asciiTheme="minorHAnsi" w:hAnsiTheme="minorHAnsi"/>
          <w:bCs/>
          <w:sz w:val="18"/>
          <w:szCs w:val="18"/>
        </w:rPr>
        <w:t xml:space="preserve">: </w:t>
      </w:r>
      <w:r w:rsidRPr="004C45BE">
        <w:rPr>
          <w:rFonts w:asciiTheme="minorHAnsi" w:hAnsiTheme="minorHAnsi"/>
          <w:b/>
          <w:sz w:val="18"/>
          <w:szCs w:val="18"/>
        </w:rPr>
        <w:t>„</w:t>
      </w:r>
      <w:proofErr w:type="spellStart"/>
      <w:r w:rsidR="004C45BE" w:rsidRPr="004C45BE">
        <w:rPr>
          <w:rFonts w:asciiTheme="minorHAnsi" w:hAnsiTheme="minorHAnsi"/>
          <w:b/>
          <w:sz w:val="18"/>
          <w:szCs w:val="18"/>
        </w:rPr>
        <w:t>Žst</w:t>
      </w:r>
      <w:proofErr w:type="spellEnd"/>
      <w:r w:rsidR="004C45BE" w:rsidRPr="004C45BE">
        <w:rPr>
          <w:rFonts w:asciiTheme="minorHAnsi" w:hAnsiTheme="minorHAnsi"/>
          <w:b/>
          <w:sz w:val="18"/>
          <w:szCs w:val="18"/>
        </w:rPr>
        <w:t>. Praha hl. n. –</w:t>
      </w:r>
      <w:r w:rsidR="008C3FB1">
        <w:rPr>
          <w:rFonts w:asciiTheme="minorHAnsi" w:hAnsiTheme="minorHAnsi"/>
          <w:b/>
          <w:sz w:val="18"/>
          <w:szCs w:val="18"/>
        </w:rPr>
        <w:t xml:space="preserve"> </w:t>
      </w:r>
      <w:r w:rsidR="004C45BE" w:rsidRPr="004C45BE">
        <w:rPr>
          <w:rFonts w:asciiTheme="minorHAnsi" w:hAnsiTheme="minorHAnsi"/>
          <w:b/>
          <w:sz w:val="18"/>
          <w:szCs w:val="18"/>
        </w:rPr>
        <w:t>obsluha sociálních zařízení</w:t>
      </w:r>
      <w:r w:rsidRPr="004C45BE">
        <w:rPr>
          <w:rFonts w:asciiTheme="minorHAnsi" w:hAnsiTheme="minorHAnsi"/>
          <w:b/>
          <w:sz w:val="18"/>
          <w:szCs w:val="18"/>
        </w:rPr>
        <w:t>“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Zadavatel: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7364DE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Pr="007364DE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Pr="007364DE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Zastoupená: Ing. Vladimírem Filipem, ředitelem OŘ Praha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7364DE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Místo:</w:t>
      </w:r>
      <w:r w:rsidR="00852833">
        <w:rPr>
          <w:rFonts w:asciiTheme="minorHAnsi" w:hAnsiTheme="minorHAnsi"/>
          <w:b/>
          <w:bCs/>
          <w:sz w:val="18"/>
          <w:szCs w:val="18"/>
        </w:rPr>
        <w:t xml:space="preserve"> ……….</w:t>
      </w:r>
      <w:r w:rsidR="00852833">
        <w:rPr>
          <w:rFonts w:asciiTheme="minorHAnsi" w:hAnsiTheme="minorHAnsi"/>
          <w:b/>
          <w:bCs/>
          <w:sz w:val="18"/>
          <w:szCs w:val="18"/>
        </w:rPr>
        <w:tab/>
      </w:r>
      <w:r w:rsidR="00852833">
        <w:rPr>
          <w:rFonts w:asciiTheme="minorHAnsi" w:hAnsiTheme="minorHAnsi"/>
          <w:b/>
          <w:bCs/>
          <w:sz w:val="18"/>
          <w:szCs w:val="18"/>
        </w:rPr>
        <w:tab/>
      </w:r>
      <w:r w:rsidR="00852833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>Datum:</w:t>
      </w:r>
      <w:r w:rsidR="00852833">
        <w:rPr>
          <w:rFonts w:asciiTheme="minorHAnsi" w:hAnsiTheme="minorHAnsi"/>
          <w:b/>
          <w:bCs/>
          <w:sz w:val="18"/>
          <w:szCs w:val="18"/>
        </w:rPr>
        <w:t xml:space="preserve"> ……</w:t>
      </w:r>
      <w:proofErr w:type="gramStart"/>
      <w:r w:rsidR="00852833">
        <w:rPr>
          <w:rFonts w:asciiTheme="minorHAnsi" w:hAnsiTheme="minorHAnsi"/>
          <w:b/>
          <w:bCs/>
          <w:sz w:val="18"/>
          <w:szCs w:val="18"/>
        </w:rPr>
        <w:t>…..</w:t>
      </w:r>
      <w:proofErr w:type="gramEnd"/>
    </w:p>
    <w:p w:rsidR="007364DE" w:rsidRPr="007364DE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7364DE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4C45BE" w:rsidRPr="00FA6C07" w:rsidRDefault="004C45BE" w:rsidP="004C45BE">
      <w:pPr>
        <w:pStyle w:val="Doplujcdaje"/>
        <w:ind w:left="284"/>
        <w:rPr>
          <w:sz w:val="18"/>
          <w:szCs w:val="18"/>
        </w:rPr>
      </w:pPr>
      <w:r w:rsidRPr="00FA6C07">
        <w:rPr>
          <w:sz w:val="18"/>
          <w:szCs w:val="18"/>
        </w:rPr>
        <w:t>Příloha 1 Formulář ČP o splnění základní způsobilosti</w:t>
      </w:r>
    </w:p>
    <w:p w:rsidR="004C45BE" w:rsidRPr="00FA6C07" w:rsidRDefault="004C45BE" w:rsidP="004C45BE">
      <w:pPr>
        <w:pStyle w:val="Doplujcdaje"/>
        <w:ind w:left="284"/>
        <w:rPr>
          <w:sz w:val="18"/>
          <w:szCs w:val="18"/>
        </w:rPr>
      </w:pPr>
      <w:r w:rsidRPr="00FA6C07">
        <w:rPr>
          <w:sz w:val="18"/>
          <w:szCs w:val="18"/>
        </w:rPr>
        <w:t>Příloha 2 Formulář nabídky</w:t>
      </w:r>
    </w:p>
    <w:p w:rsidR="004C45BE" w:rsidRPr="00FA6C07" w:rsidRDefault="004C45BE" w:rsidP="004C45BE">
      <w:pPr>
        <w:pStyle w:val="Doplujcdaje"/>
        <w:ind w:left="284"/>
        <w:rPr>
          <w:sz w:val="18"/>
          <w:szCs w:val="18"/>
        </w:rPr>
      </w:pPr>
      <w:r w:rsidRPr="00FA6C07">
        <w:rPr>
          <w:sz w:val="18"/>
          <w:szCs w:val="18"/>
        </w:rPr>
        <w:t>Příloha 3 Návrh smlouvy o poskytování služeb</w:t>
      </w:r>
    </w:p>
    <w:p w:rsidR="004C45BE" w:rsidRPr="00FA6C07" w:rsidRDefault="004C45BE" w:rsidP="004C45BE">
      <w:pPr>
        <w:pStyle w:val="Doplujcdaje"/>
        <w:ind w:left="284"/>
        <w:rPr>
          <w:sz w:val="18"/>
          <w:szCs w:val="18"/>
        </w:rPr>
      </w:pPr>
      <w:r w:rsidRPr="00FA6C07">
        <w:rPr>
          <w:sz w:val="18"/>
          <w:szCs w:val="18"/>
        </w:rPr>
        <w:t>Příloha 4 Analýza nebezpečí a hodnocení rizik</w:t>
      </w:r>
    </w:p>
    <w:p w:rsidR="004C45BE" w:rsidRPr="00FA6C07" w:rsidRDefault="004C45BE" w:rsidP="004C45BE">
      <w:pPr>
        <w:pStyle w:val="Doplujcdaje"/>
        <w:ind w:left="284"/>
        <w:rPr>
          <w:sz w:val="18"/>
          <w:szCs w:val="18"/>
        </w:rPr>
      </w:pPr>
      <w:r w:rsidRPr="00FA6C07">
        <w:rPr>
          <w:sz w:val="18"/>
          <w:szCs w:val="18"/>
        </w:rPr>
        <w:t>Příloha 5 Nález podezřelého předmětu</w:t>
      </w:r>
    </w:p>
    <w:p w:rsidR="007364DE" w:rsidRPr="007364DE" w:rsidRDefault="007364DE" w:rsidP="00271E49">
      <w:pPr>
        <w:pStyle w:val="Zhlav"/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které uznáváme pro smluvní vztah za závazné a na základě nichž jsme vytvořili cenu, nabízíme realizaci </w:t>
      </w:r>
      <w:r w:rsidRPr="004C45BE">
        <w:rPr>
          <w:rFonts w:asciiTheme="minorHAnsi" w:hAnsiTheme="minorHAnsi"/>
          <w:sz w:val="18"/>
          <w:szCs w:val="18"/>
        </w:rPr>
        <w:t xml:space="preserve">akce </w:t>
      </w:r>
      <w:r w:rsidRPr="004C45BE">
        <w:rPr>
          <w:rFonts w:asciiTheme="minorHAnsi" w:hAnsiTheme="minorHAnsi"/>
          <w:b/>
          <w:sz w:val="18"/>
          <w:szCs w:val="18"/>
        </w:rPr>
        <w:t>„</w:t>
      </w:r>
      <w:proofErr w:type="spellStart"/>
      <w:r w:rsidR="004C45BE" w:rsidRPr="004C45BE">
        <w:rPr>
          <w:rFonts w:asciiTheme="minorHAnsi" w:hAnsiTheme="minorHAnsi"/>
          <w:b/>
          <w:sz w:val="18"/>
          <w:szCs w:val="18"/>
        </w:rPr>
        <w:t>Žst</w:t>
      </w:r>
      <w:proofErr w:type="spellEnd"/>
      <w:r w:rsidR="004C45BE" w:rsidRPr="004C45BE">
        <w:rPr>
          <w:rFonts w:asciiTheme="minorHAnsi" w:hAnsiTheme="minorHAnsi"/>
          <w:b/>
          <w:sz w:val="18"/>
          <w:szCs w:val="18"/>
        </w:rPr>
        <w:t>. Praha hl. n. –</w:t>
      </w:r>
      <w:r w:rsidR="008C3FB1">
        <w:rPr>
          <w:rFonts w:asciiTheme="minorHAnsi" w:hAnsiTheme="minorHAnsi"/>
          <w:b/>
          <w:sz w:val="18"/>
          <w:szCs w:val="18"/>
        </w:rPr>
        <w:t xml:space="preserve"> </w:t>
      </w:r>
      <w:r w:rsidR="004C45BE" w:rsidRPr="004C45BE">
        <w:rPr>
          <w:rFonts w:asciiTheme="minorHAnsi" w:hAnsiTheme="minorHAnsi"/>
          <w:b/>
          <w:sz w:val="18"/>
          <w:szCs w:val="18"/>
        </w:rPr>
        <w:t>obsluha sociálních zařízení</w:t>
      </w:r>
      <w:r w:rsidRPr="004C45BE">
        <w:rPr>
          <w:rFonts w:asciiTheme="minorHAnsi" w:hAnsiTheme="minorHAnsi"/>
          <w:b/>
          <w:sz w:val="18"/>
          <w:szCs w:val="18"/>
        </w:rPr>
        <w:t xml:space="preserve">“ </w:t>
      </w:r>
      <w:r w:rsidRPr="007364DE">
        <w:rPr>
          <w:rFonts w:asciiTheme="minorHAnsi" w:hAnsiTheme="minorHAnsi"/>
          <w:sz w:val="18"/>
          <w:szCs w:val="18"/>
        </w:rPr>
        <w:t>za tuto nabídkovou cenu:</w:t>
      </w:r>
    </w:p>
    <w:p w:rsidR="00271E49" w:rsidRDefault="00271E49" w:rsidP="00271E49">
      <w:pPr>
        <w:numPr>
          <w:ilvl w:val="12"/>
          <w:numId w:val="0"/>
        </w:numPr>
        <w:tabs>
          <w:tab w:val="right" w:pos="6237"/>
        </w:tabs>
        <w:spacing w:before="24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Nabídková</w:t>
      </w:r>
      <w:r w:rsidRPr="00751063">
        <w:rPr>
          <w:b/>
          <w:bCs/>
          <w:sz w:val="22"/>
          <w:szCs w:val="22"/>
        </w:rPr>
        <w:t xml:space="preserve"> cena</w:t>
      </w:r>
      <w:r>
        <w:rPr>
          <w:b/>
          <w:bCs/>
          <w:sz w:val="22"/>
          <w:szCs w:val="22"/>
        </w:rPr>
        <w:t xml:space="preserve"> za 1 měsíc</w:t>
      </w:r>
      <w:r w:rsidRPr="00751063">
        <w:rPr>
          <w:b/>
          <w:bCs/>
          <w:sz w:val="22"/>
          <w:szCs w:val="22"/>
        </w:rPr>
        <w:t xml:space="preserve"> bez DPH:</w:t>
      </w:r>
      <w:r>
        <w:rPr>
          <w:b/>
          <w:bCs/>
          <w:sz w:val="22"/>
          <w:szCs w:val="22"/>
        </w:rPr>
        <w:t xml:space="preserve"> ….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751063">
        <w:rPr>
          <w:b/>
          <w:bCs/>
          <w:sz w:val="22"/>
          <w:szCs w:val="22"/>
        </w:rPr>
        <w:t>Kč</w:t>
      </w:r>
    </w:p>
    <w:p w:rsidR="00271E49" w:rsidRDefault="00271E49" w:rsidP="00271E49">
      <w:pPr>
        <w:numPr>
          <w:ilvl w:val="12"/>
          <w:numId w:val="0"/>
        </w:numPr>
        <w:tabs>
          <w:tab w:val="right" w:pos="6237"/>
        </w:tabs>
        <w:spacing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DPH 21 %: …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Kč</w:t>
      </w:r>
    </w:p>
    <w:p w:rsidR="00271E49" w:rsidRDefault="00271E49" w:rsidP="00271E49">
      <w:pPr>
        <w:numPr>
          <w:ilvl w:val="12"/>
          <w:numId w:val="0"/>
        </w:numPr>
        <w:tabs>
          <w:tab w:val="right" w:pos="6237"/>
        </w:tabs>
        <w:spacing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Nabídková cena za 1 měsíc vč. DPH: …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Kč</w:t>
      </w:r>
    </w:p>
    <w:p w:rsidR="00271E49" w:rsidRDefault="00271E49" w:rsidP="00271E49">
      <w:pPr>
        <w:numPr>
          <w:ilvl w:val="12"/>
          <w:numId w:val="0"/>
        </w:numPr>
        <w:tabs>
          <w:tab w:val="right" w:pos="6663"/>
        </w:tabs>
        <w:spacing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Celková nabídková cena za </w:t>
      </w:r>
      <w:r w:rsidRPr="00036218">
        <w:rPr>
          <w:b/>
          <w:bCs/>
          <w:sz w:val="22"/>
          <w:szCs w:val="22"/>
          <w:u w:val="single"/>
        </w:rPr>
        <w:t>rok</w:t>
      </w:r>
      <w:r>
        <w:rPr>
          <w:b/>
          <w:bCs/>
          <w:sz w:val="22"/>
          <w:szCs w:val="22"/>
        </w:rPr>
        <w:t xml:space="preserve"> bez DPH: …</w:t>
      </w:r>
      <w:r>
        <w:rPr>
          <w:b/>
          <w:bCs/>
          <w:sz w:val="22"/>
          <w:szCs w:val="22"/>
        </w:rPr>
        <w:tab/>
        <w:t>Kč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Předmět veřejné zakázky  provedeme v rozsahu, který je přesně vymezen zadávacími podklady (viz. </w:t>
      </w:r>
      <w:proofErr w:type="gramStart"/>
      <w:r w:rsidRPr="007364DE">
        <w:rPr>
          <w:rFonts w:asciiTheme="minorHAnsi" w:hAnsiTheme="minorHAnsi"/>
          <w:sz w:val="18"/>
          <w:szCs w:val="18"/>
        </w:rPr>
        <w:t>bod</w:t>
      </w:r>
      <w:proofErr w:type="gramEnd"/>
      <w:r w:rsidRPr="007364DE">
        <w:rPr>
          <w:rFonts w:asciiTheme="minorHAnsi" w:hAnsiTheme="minorHAnsi"/>
          <w:sz w:val="18"/>
          <w:szCs w:val="18"/>
        </w:rPr>
        <w:t xml:space="preserve"> číslo 1). Souhlasíme s tím, že tato nabídka a zadávací dokumentace jsou závazným podkladem pro uzavření </w:t>
      </w:r>
      <w:r w:rsidRPr="00271E49">
        <w:rPr>
          <w:rFonts w:asciiTheme="minorHAnsi" w:hAnsiTheme="minorHAnsi"/>
          <w:sz w:val="18"/>
          <w:szCs w:val="18"/>
        </w:rPr>
        <w:t xml:space="preserve">smlouvy </w:t>
      </w:r>
      <w:r w:rsidR="00271E49" w:rsidRPr="00271E49">
        <w:rPr>
          <w:rFonts w:asciiTheme="minorHAnsi" w:hAnsiTheme="minorHAnsi"/>
          <w:sz w:val="18"/>
          <w:szCs w:val="18"/>
        </w:rPr>
        <w:t>o poskytování služeb.</w:t>
      </w:r>
    </w:p>
    <w:p w:rsidR="007364DE" w:rsidRPr="00271E49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271E49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271E49" w:rsidRPr="00271E49" w:rsidRDefault="007364DE" w:rsidP="007364DE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b/>
          <w:sz w:val="18"/>
          <w:szCs w:val="18"/>
        </w:rPr>
      </w:pPr>
      <w:r w:rsidRPr="00271E49">
        <w:rPr>
          <w:rFonts w:asciiTheme="minorHAnsi" w:hAnsiTheme="minorHAnsi"/>
          <w:sz w:val="18"/>
          <w:szCs w:val="18"/>
        </w:rPr>
        <w:t xml:space="preserve">Zahájení </w:t>
      </w:r>
      <w:r w:rsidR="00271E49" w:rsidRPr="00271E49">
        <w:rPr>
          <w:rFonts w:asciiTheme="minorHAnsi" w:hAnsiTheme="minorHAnsi"/>
          <w:sz w:val="18"/>
          <w:szCs w:val="18"/>
        </w:rPr>
        <w:t>prací</w:t>
      </w:r>
      <w:r w:rsidRPr="00271E49">
        <w:rPr>
          <w:rFonts w:asciiTheme="minorHAnsi" w:hAnsiTheme="minorHAnsi"/>
          <w:sz w:val="18"/>
          <w:szCs w:val="18"/>
        </w:rPr>
        <w:t xml:space="preserve">: </w:t>
      </w:r>
      <w:r w:rsidR="00271E49" w:rsidRPr="00271E49">
        <w:rPr>
          <w:rFonts w:asciiTheme="minorHAnsi" w:hAnsiTheme="minorHAnsi"/>
          <w:b/>
          <w:sz w:val="18"/>
          <w:szCs w:val="18"/>
        </w:rPr>
        <w:t>1. 12. 2019</w:t>
      </w:r>
    </w:p>
    <w:p w:rsidR="007364DE" w:rsidRPr="007364DE" w:rsidRDefault="007364DE" w:rsidP="007364DE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271E49">
        <w:rPr>
          <w:rFonts w:asciiTheme="minorHAnsi" w:hAnsiTheme="minorHAnsi"/>
          <w:sz w:val="18"/>
          <w:szCs w:val="18"/>
        </w:rPr>
        <w:t xml:space="preserve">Ukončení </w:t>
      </w:r>
      <w:r w:rsidR="00271E49" w:rsidRPr="00271E49">
        <w:rPr>
          <w:rFonts w:asciiTheme="minorHAnsi" w:hAnsiTheme="minorHAnsi"/>
          <w:sz w:val="18"/>
          <w:szCs w:val="18"/>
        </w:rPr>
        <w:t>prací</w:t>
      </w:r>
      <w:r w:rsidRPr="00271E49">
        <w:rPr>
          <w:rFonts w:asciiTheme="minorHAnsi" w:hAnsiTheme="minorHAnsi"/>
          <w:sz w:val="18"/>
          <w:szCs w:val="18"/>
        </w:rPr>
        <w:t xml:space="preserve">: </w:t>
      </w:r>
      <w:r w:rsidR="00271E49" w:rsidRPr="00271E49">
        <w:rPr>
          <w:rFonts w:asciiTheme="minorHAnsi" w:hAnsiTheme="minorHAnsi"/>
          <w:b/>
          <w:sz w:val="18"/>
          <w:szCs w:val="18"/>
        </w:rPr>
        <w:t>30. 11. 2020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="00271E49">
        <w:rPr>
          <w:rFonts w:asciiTheme="minorHAnsi" w:hAnsiTheme="minorHAnsi"/>
          <w:sz w:val="18"/>
          <w:szCs w:val="18"/>
        </w:rPr>
        <w:t>………</w:t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dodavatelé 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271E49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271E49">
        <w:rPr>
          <w:rFonts w:asciiTheme="minorHAnsi" w:hAnsiTheme="minorHAnsi"/>
          <w:sz w:val="18"/>
          <w:szCs w:val="18"/>
        </w:rPr>
        <w:lastRenderedPageBreak/>
        <w:t>Odbornou, technickou a finančn</w:t>
      </w:r>
      <w:r w:rsidR="00950A3E" w:rsidRPr="00271E49">
        <w:rPr>
          <w:rFonts w:asciiTheme="minorHAnsi" w:hAnsiTheme="minorHAnsi"/>
          <w:sz w:val="18"/>
          <w:szCs w:val="18"/>
        </w:rPr>
        <w:t>í způsobilost výše uvedených pod</w:t>
      </w:r>
      <w:r w:rsidRPr="00271E49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případě, že naše nabídka bude vybrána a bude uzavřena </w:t>
      </w:r>
      <w:r w:rsidRPr="00271E49">
        <w:rPr>
          <w:rFonts w:asciiTheme="minorHAnsi" w:hAnsiTheme="minorHAnsi"/>
          <w:sz w:val="18"/>
          <w:szCs w:val="18"/>
        </w:rPr>
        <w:t xml:space="preserve">smlouva </w:t>
      </w:r>
      <w:r w:rsidR="00271E49" w:rsidRPr="00271E49">
        <w:rPr>
          <w:rFonts w:asciiTheme="minorHAnsi" w:hAnsiTheme="minorHAnsi"/>
          <w:sz w:val="18"/>
          <w:szCs w:val="18"/>
        </w:rPr>
        <w:t>o poskytování služeb</w:t>
      </w:r>
      <w:r w:rsidR="00271E49">
        <w:rPr>
          <w:rFonts w:asciiTheme="minorHAnsi" w:hAnsiTheme="minorHAnsi"/>
          <w:sz w:val="18"/>
          <w:szCs w:val="18"/>
        </w:rPr>
        <w:t>,</w:t>
      </w:r>
      <w:r w:rsidRPr="00271E49">
        <w:rPr>
          <w:rFonts w:asciiTheme="minorHAnsi" w:hAnsiTheme="minorHAnsi"/>
          <w:sz w:val="18"/>
          <w:szCs w:val="18"/>
        </w:rPr>
        <w:t xml:space="preserve"> </w:t>
      </w:r>
      <w:r w:rsidRPr="007364DE">
        <w:rPr>
          <w:rFonts w:asciiTheme="minorHAnsi" w:hAnsiTheme="minorHAnsi"/>
          <w:sz w:val="18"/>
          <w:szCs w:val="18"/>
        </w:rPr>
        <w:t>akceptujeme 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Jednat a podepisovat za nás je oprávněn:</w:t>
      </w:r>
      <w:r w:rsidR="00271E49">
        <w:rPr>
          <w:rFonts w:asciiTheme="minorHAnsi" w:hAnsiTheme="minorHAnsi"/>
          <w:sz w:val="18"/>
          <w:szCs w:val="18"/>
        </w:rPr>
        <w:t xml:space="preserve"> ……………….</w:t>
      </w:r>
      <w:r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v postavení:</w:t>
      </w:r>
      <w:r w:rsidR="00271E49">
        <w:rPr>
          <w:rFonts w:asciiTheme="minorHAnsi" w:hAnsiTheme="minorHAnsi"/>
          <w:sz w:val="18"/>
          <w:szCs w:val="18"/>
        </w:rPr>
        <w:t xml:space="preserve"> ……………………</w:t>
      </w:r>
      <w:r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>:</w:t>
      </w:r>
      <w:r w:rsidR="00271E49">
        <w:rPr>
          <w:rFonts w:asciiTheme="minorHAnsi" w:hAnsiTheme="minorHAnsi"/>
          <w:sz w:val="18"/>
          <w:szCs w:val="18"/>
        </w:rPr>
        <w:t xml:space="preserve"> …………………….</w:t>
      </w:r>
      <w:r w:rsidR="007364DE">
        <w:rPr>
          <w:rFonts w:asciiTheme="minorHAnsi" w:hAnsiTheme="minorHAnsi"/>
          <w:sz w:val="18"/>
          <w:szCs w:val="18"/>
        </w:rPr>
        <w:t xml:space="preserve">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>:</w:t>
      </w:r>
      <w:r w:rsidR="00271E49">
        <w:rPr>
          <w:rFonts w:asciiTheme="minorHAnsi" w:hAnsiTheme="minorHAnsi"/>
          <w:sz w:val="18"/>
          <w:szCs w:val="18"/>
        </w:rPr>
        <w:t xml:space="preserve"> ………………………</w:t>
      </w:r>
      <w:r w:rsidR="007364DE">
        <w:rPr>
          <w:rFonts w:asciiTheme="minorHAnsi" w:hAnsiTheme="minorHAnsi"/>
          <w:sz w:val="18"/>
          <w:szCs w:val="18"/>
        </w:rPr>
        <w:t xml:space="preserve">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629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E76299">
            <w:fldChar w:fldCharType="begin"/>
          </w:r>
          <w:r w:rsidR="00E76299">
            <w:instrText xml:space="preserve"> NUMPAGES   \* MERGEFORMAT </w:instrText>
          </w:r>
          <w:r w:rsidR="00E76299">
            <w:fldChar w:fldCharType="separate"/>
          </w:r>
          <w:r w:rsidR="00E76299" w:rsidRPr="00E76299">
            <w:rPr>
              <w:rStyle w:val="slostrnky"/>
              <w:noProof/>
            </w:rPr>
            <w:t>2</w:t>
          </w:r>
          <w:r w:rsidR="00E76299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6CCB0205" wp14:editId="431979B8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435F6415" wp14:editId="3D8F441C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E76299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r w:rsidR="00E76299">
            <w:fldChar w:fldCharType="begin"/>
          </w:r>
          <w:r w:rsidR="00E76299">
            <w:instrText xml:space="preserve"> NUMPAGES   \* MERGEFORMAT </w:instrText>
          </w:r>
          <w:r w:rsidR="00E76299">
            <w:fldChar w:fldCharType="separate"/>
          </w:r>
          <w:r w:rsidR="00E76299" w:rsidRPr="00E76299">
            <w:rPr>
              <w:rStyle w:val="slostrnky"/>
              <w:noProof/>
            </w:rPr>
            <w:t>2</w:t>
          </w:r>
          <w:r w:rsidR="00E76299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41B90C21" wp14:editId="73131265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DB5A6AD" wp14:editId="7CC8099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72C1E"/>
    <w:rsid w:val="000E23A7"/>
    <w:rsid w:val="0010693F"/>
    <w:rsid w:val="00114472"/>
    <w:rsid w:val="001326CB"/>
    <w:rsid w:val="001550BC"/>
    <w:rsid w:val="001605B9"/>
    <w:rsid w:val="00170EC5"/>
    <w:rsid w:val="001747C1"/>
    <w:rsid w:val="00184743"/>
    <w:rsid w:val="001A1EA5"/>
    <w:rsid w:val="00207DF5"/>
    <w:rsid w:val="00233FF8"/>
    <w:rsid w:val="00271E49"/>
    <w:rsid w:val="00280E07"/>
    <w:rsid w:val="002C31BF"/>
    <w:rsid w:val="002D08B1"/>
    <w:rsid w:val="002E0CD7"/>
    <w:rsid w:val="00341DCF"/>
    <w:rsid w:val="00357BC6"/>
    <w:rsid w:val="003956C6"/>
    <w:rsid w:val="003E745E"/>
    <w:rsid w:val="004160C6"/>
    <w:rsid w:val="00441430"/>
    <w:rsid w:val="00450F07"/>
    <w:rsid w:val="00453CD3"/>
    <w:rsid w:val="00460660"/>
    <w:rsid w:val="00486107"/>
    <w:rsid w:val="00491827"/>
    <w:rsid w:val="004B348C"/>
    <w:rsid w:val="004C104B"/>
    <w:rsid w:val="004C4399"/>
    <w:rsid w:val="004C45BE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0354D"/>
    <w:rsid w:val="00605C2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4D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4E5E"/>
    <w:rsid w:val="00852833"/>
    <w:rsid w:val="008659F3"/>
    <w:rsid w:val="00886D4B"/>
    <w:rsid w:val="00895406"/>
    <w:rsid w:val="008A3568"/>
    <w:rsid w:val="008C3FB1"/>
    <w:rsid w:val="008D03B9"/>
    <w:rsid w:val="008F18D6"/>
    <w:rsid w:val="00904780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A6177B"/>
    <w:rsid w:val="00A66136"/>
    <w:rsid w:val="00A72C8E"/>
    <w:rsid w:val="00AA4CBB"/>
    <w:rsid w:val="00AA65FA"/>
    <w:rsid w:val="00AA7351"/>
    <w:rsid w:val="00AD056F"/>
    <w:rsid w:val="00AD6731"/>
    <w:rsid w:val="00AE75B5"/>
    <w:rsid w:val="00B15D0D"/>
    <w:rsid w:val="00B75EE1"/>
    <w:rsid w:val="00B77481"/>
    <w:rsid w:val="00B8518B"/>
    <w:rsid w:val="00BD7E91"/>
    <w:rsid w:val="00C02D0A"/>
    <w:rsid w:val="00C03A6E"/>
    <w:rsid w:val="00C364A9"/>
    <w:rsid w:val="00C44F6A"/>
    <w:rsid w:val="00C47AE3"/>
    <w:rsid w:val="00C734B9"/>
    <w:rsid w:val="00CB0D18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76299"/>
    <w:rsid w:val="00EB104F"/>
    <w:rsid w:val="00EB21C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93DFB1-A1E3-4C7A-8363-E6996724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15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Zoulová Sabina, Ing.</cp:lastModifiedBy>
  <cp:revision>10</cp:revision>
  <cp:lastPrinted>2019-10-21T11:03:00Z</cp:lastPrinted>
  <dcterms:created xsi:type="dcterms:W3CDTF">2019-04-09T04:29:00Z</dcterms:created>
  <dcterms:modified xsi:type="dcterms:W3CDTF">2019-10-21T11:03:00Z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